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E2D" w:rsidRDefault="00BC0277" w:rsidP="006D57DA">
      <w:pPr>
        <w:jc w:val="center"/>
        <w:rPr>
          <w:rFonts w:ascii="Verdana" w:hAnsi="Verdana"/>
          <w:b/>
          <w:sz w:val="22"/>
          <w:szCs w:val="22"/>
        </w:rPr>
      </w:pPr>
      <w:r>
        <w:rPr>
          <w:noProof/>
          <w:color w:val="CB2D2F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115DD5" wp14:editId="3F495F17">
                <wp:simplePos x="0" y="0"/>
                <wp:positionH relativeFrom="column">
                  <wp:posOffset>0</wp:posOffset>
                </wp:positionH>
                <wp:positionV relativeFrom="paragraph">
                  <wp:posOffset>-56349</wp:posOffset>
                </wp:positionV>
                <wp:extent cx="6400800" cy="0"/>
                <wp:effectExtent l="0" t="0" r="19050" b="1905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E2D2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.45pt" to="7in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" strokecolor="#ce2d2f" strokeweight="1pt"/>
            </w:pict>
          </mc:Fallback>
        </mc:AlternateContent>
      </w:r>
      <w:r w:rsidR="00A16291">
        <w:rPr>
          <w:rFonts w:ascii="Verdana" w:hAnsi="Verdana"/>
          <w:b/>
          <w:sz w:val="22"/>
          <w:szCs w:val="22"/>
        </w:rPr>
        <w:t>Evacuation des produit</w:t>
      </w:r>
      <w:r w:rsidR="00D26BB1">
        <w:rPr>
          <w:rFonts w:ascii="Verdana" w:hAnsi="Verdana"/>
          <w:b/>
          <w:sz w:val="22"/>
          <w:szCs w:val="22"/>
        </w:rPr>
        <w:t>s</w:t>
      </w:r>
      <w:r w:rsidR="00A16291">
        <w:rPr>
          <w:rFonts w:ascii="Verdana" w:hAnsi="Verdana"/>
          <w:b/>
          <w:sz w:val="22"/>
          <w:szCs w:val="22"/>
        </w:rPr>
        <w:t xml:space="preserve"> de combustion type ventouse</w:t>
      </w:r>
    </w:p>
    <w:p w:rsidR="000B2D25" w:rsidRPr="00074618" w:rsidRDefault="00A005A7" w:rsidP="00AC0885">
      <w:pPr>
        <w:jc w:val="both"/>
        <w:rPr>
          <w:rFonts w:ascii="Verdana" w:hAnsi="Verdana"/>
          <w:b/>
          <w:bCs/>
          <w:sz w:val="18"/>
          <w:szCs w:val="18"/>
          <w:u w:val="single"/>
        </w:rPr>
      </w:pPr>
      <w:r>
        <w:rPr>
          <w:rFonts w:ascii="Verdana" w:hAnsi="Verdana"/>
          <w:b/>
          <w:bCs/>
          <w:noProof/>
          <w:sz w:val="18"/>
          <w:szCs w:val="18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6400800" cy="0"/>
                <wp:effectExtent l="9525" t="7620" r="9525" b="1143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E2D2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7in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" strokecolor="#ce2d2f" strokeweight="1pt"/>
            </w:pict>
          </mc:Fallback>
        </mc:AlternateContent>
      </w:r>
    </w:p>
    <w:p w:rsidR="005D49D0" w:rsidRPr="004E15FD" w:rsidRDefault="005D49D0" w:rsidP="00AC0885">
      <w:pPr>
        <w:jc w:val="both"/>
        <w:rPr>
          <w:rFonts w:ascii="Verdana" w:hAnsi="Verdana"/>
          <w:b/>
          <w:bCs/>
          <w:color w:val="CB2D2F"/>
          <w:sz w:val="18"/>
          <w:szCs w:val="18"/>
        </w:rPr>
      </w:pPr>
    </w:p>
    <w:p w:rsidR="006D57DA" w:rsidRPr="004E15FD" w:rsidRDefault="006D57DA" w:rsidP="00AC0885">
      <w:pPr>
        <w:jc w:val="both"/>
        <w:rPr>
          <w:rFonts w:ascii="Verdana" w:hAnsi="Verdana"/>
          <w:b/>
          <w:bCs/>
          <w:color w:val="CB2D2F"/>
          <w:sz w:val="18"/>
          <w:szCs w:val="18"/>
        </w:rPr>
      </w:pPr>
    </w:p>
    <w:p w:rsidR="007623ED" w:rsidRDefault="00A16291" w:rsidP="00521141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L’</w:t>
      </w:r>
      <w:r w:rsidRPr="00F27E8F">
        <w:rPr>
          <w:rFonts w:ascii="Verdana" w:hAnsi="Verdana"/>
          <w:b/>
          <w:sz w:val="18"/>
          <w:szCs w:val="18"/>
        </w:rPr>
        <w:t>amenée de l’air</w:t>
      </w:r>
      <w:r>
        <w:rPr>
          <w:rFonts w:ascii="Verdana" w:hAnsi="Verdana"/>
          <w:sz w:val="18"/>
          <w:szCs w:val="18"/>
        </w:rPr>
        <w:t xml:space="preserve"> comburant et l’</w:t>
      </w:r>
      <w:r w:rsidRPr="00F27E8F">
        <w:rPr>
          <w:rFonts w:ascii="Verdana" w:hAnsi="Verdana"/>
          <w:b/>
          <w:sz w:val="18"/>
          <w:szCs w:val="18"/>
        </w:rPr>
        <w:t>évacuation des produits de combustion</w:t>
      </w:r>
      <w:r>
        <w:rPr>
          <w:rFonts w:ascii="Verdana" w:hAnsi="Verdana"/>
          <w:sz w:val="18"/>
          <w:szCs w:val="18"/>
        </w:rPr>
        <w:t xml:space="preserve"> </w:t>
      </w:r>
      <w:r w:rsidR="00CC13D7">
        <w:rPr>
          <w:rFonts w:ascii="Verdana" w:hAnsi="Verdana"/>
          <w:sz w:val="18"/>
          <w:szCs w:val="18"/>
        </w:rPr>
        <w:t xml:space="preserve">de appareils à condensation sont </w:t>
      </w:r>
      <w:r>
        <w:rPr>
          <w:rFonts w:ascii="Verdana" w:hAnsi="Verdana"/>
          <w:sz w:val="18"/>
          <w:szCs w:val="18"/>
        </w:rPr>
        <w:t>réalisé</w:t>
      </w:r>
      <w:r w:rsidR="007623ED">
        <w:rPr>
          <w:rFonts w:ascii="Verdana" w:hAnsi="Verdana"/>
          <w:sz w:val="18"/>
          <w:szCs w:val="18"/>
        </w:rPr>
        <w:t>s</w:t>
      </w:r>
      <w:r>
        <w:rPr>
          <w:rFonts w:ascii="Verdana" w:hAnsi="Verdana"/>
          <w:sz w:val="18"/>
          <w:szCs w:val="18"/>
        </w:rPr>
        <w:t xml:space="preserve"> grâce à un </w:t>
      </w:r>
      <w:r w:rsidRPr="00F27E8F">
        <w:rPr>
          <w:rFonts w:ascii="Verdana" w:hAnsi="Verdana"/>
          <w:b/>
          <w:sz w:val="18"/>
          <w:szCs w:val="18"/>
        </w:rPr>
        <w:t>conduit système concentrique</w:t>
      </w:r>
      <w:r w:rsidR="00CC13D7">
        <w:rPr>
          <w:rFonts w:ascii="Verdana" w:hAnsi="Verdana"/>
          <w:sz w:val="18"/>
          <w:szCs w:val="18"/>
        </w:rPr>
        <w:t xml:space="preserve"> de type ventouse.</w:t>
      </w:r>
    </w:p>
    <w:p w:rsidR="00CC13D7" w:rsidRDefault="00CC13D7" w:rsidP="00521141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:rsidR="007623ED" w:rsidRDefault="00CC13D7" w:rsidP="00521141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Suivant les besoins</w:t>
      </w:r>
      <w:r w:rsidR="00F27E8F"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la </w:t>
      </w:r>
      <w:r w:rsidRPr="00F27E8F">
        <w:rPr>
          <w:rFonts w:ascii="Verdana" w:hAnsi="Verdana"/>
          <w:b/>
          <w:sz w:val="18"/>
          <w:szCs w:val="18"/>
        </w:rPr>
        <w:t>configuration</w:t>
      </w:r>
      <w:r>
        <w:rPr>
          <w:rFonts w:ascii="Verdana" w:hAnsi="Verdana"/>
          <w:sz w:val="18"/>
          <w:szCs w:val="18"/>
        </w:rPr>
        <w:t xml:space="preserve"> </w:t>
      </w:r>
      <w:r w:rsidR="00F27E8F">
        <w:rPr>
          <w:rFonts w:ascii="Verdana" w:hAnsi="Verdana"/>
          <w:sz w:val="18"/>
          <w:szCs w:val="18"/>
        </w:rPr>
        <w:t>est</w:t>
      </w:r>
      <w:r>
        <w:rPr>
          <w:rFonts w:ascii="Verdana" w:hAnsi="Verdana"/>
          <w:sz w:val="18"/>
          <w:szCs w:val="18"/>
        </w:rPr>
        <w:t xml:space="preserve"> </w:t>
      </w:r>
      <w:r w:rsidRPr="00F27E8F">
        <w:rPr>
          <w:rFonts w:ascii="Verdana" w:hAnsi="Verdana"/>
          <w:b/>
          <w:sz w:val="18"/>
          <w:szCs w:val="18"/>
        </w:rPr>
        <w:t>horizontale</w:t>
      </w:r>
      <w:r>
        <w:rPr>
          <w:rFonts w:ascii="Verdana" w:hAnsi="Verdana"/>
          <w:sz w:val="18"/>
          <w:szCs w:val="18"/>
        </w:rPr>
        <w:t xml:space="preserve"> (type C1) ou </w:t>
      </w:r>
      <w:r w:rsidRPr="00F27E8F">
        <w:rPr>
          <w:rFonts w:ascii="Verdana" w:hAnsi="Verdana"/>
          <w:b/>
          <w:sz w:val="18"/>
          <w:szCs w:val="18"/>
        </w:rPr>
        <w:t>verticale</w:t>
      </w:r>
      <w:r>
        <w:rPr>
          <w:rFonts w:ascii="Verdana" w:hAnsi="Verdana"/>
          <w:sz w:val="18"/>
          <w:szCs w:val="18"/>
        </w:rPr>
        <w:t xml:space="preserve"> (type C3)</w:t>
      </w:r>
      <w:r w:rsidR="00E91639">
        <w:rPr>
          <w:rFonts w:ascii="Verdana" w:hAnsi="Verdana"/>
          <w:sz w:val="18"/>
          <w:szCs w:val="18"/>
        </w:rPr>
        <w:t>.</w:t>
      </w:r>
    </w:p>
    <w:p w:rsidR="007623ED" w:rsidRDefault="007623ED" w:rsidP="00521141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:rsidR="008A643A" w:rsidRDefault="008A643A" w:rsidP="00CB2CF2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Pour cela, </w:t>
      </w:r>
      <w:r w:rsidR="000D24FD">
        <w:rPr>
          <w:rFonts w:ascii="Verdana" w:hAnsi="Verdana"/>
          <w:sz w:val="18"/>
          <w:szCs w:val="18"/>
        </w:rPr>
        <w:t xml:space="preserve">un </w:t>
      </w:r>
      <w:r w:rsidR="00CC13D7">
        <w:rPr>
          <w:rFonts w:ascii="Verdana" w:hAnsi="Verdana"/>
          <w:sz w:val="18"/>
          <w:szCs w:val="18"/>
        </w:rPr>
        <w:t xml:space="preserve">conduit </w:t>
      </w:r>
      <w:r w:rsidR="000D24FD">
        <w:rPr>
          <w:rFonts w:ascii="Verdana" w:hAnsi="Verdana"/>
          <w:sz w:val="18"/>
          <w:szCs w:val="18"/>
        </w:rPr>
        <w:t xml:space="preserve">système </w:t>
      </w:r>
      <w:r w:rsidR="00CC13D7">
        <w:rPr>
          <w:rFonts w:ascii="Verdana" w:hAnsi="Verdana"/>
          <w:b/>
          <w:sz w:val="18"/>
          <w:szCs w:val="18"/>
        </w:rPr>
        <w:t>DUALIS CONDENSATION</w:t>
      </w:r>
      <w:r w:rsidR="000D24FD">
        <w:rPr>
          <w:rFonts w:ascii="Verdana" w:hAnsi="Verdana"/>
          <w:sz w:val="18"/>
          <w:szCs w:val="18"/>
        </w:rPr>
        <w:t xml:space="preserve">, de marque </w:t>
      </w:r>
      <w:r w:rsidR="000D24FD" w:rsidRPr="004758CB">
        <w:rPr>
          <w:rFonts w:ascii="Verdana" w:hAnsi="Verdana"/>
          <w:b/>
          <w:sz w:val="18"/>
          <w:szCs w:val="18"/>
        </w:rPr>
        <w:t>POUJOULAT</w:t>
      </w:r>
      <w:r w:rsidR="000D24FD">
        <w:rPr>
          <w:rFonts w:ascii="Verdana" w:hAnsi="Verdana"/>
          <w:sz w:val="18"/>
          <w:szCs w:val="18"/>
        </w:rPr>
        <w:t xml:space="preserve"> est</w:t>
      </w:r>
      <w:r>
        <w:rPr>
          <w:rFonts w:ascii="Verdana" w:hAnsi="Verdana"/>
          <w:sz w:val="18"/>
          <w:szCs w:val="18"/>
        </w:rPr>
        <w:t xml:space="preserve"> mis en œuvre, </w:t>
      </w:r>
      <w:r w:rsidR="00791D8A">
        <w:rPr>
          <w:rFonts w:ascii="Verdana" w:hAnsi="Verdana"/>
          <w:sz w:val="18"/>
          <w:szCs w:val="18"/>
        </w:rPr>
        <w:t xml:space="preserve">dans </w:t>
      </w:r>
      <w:r w:rsidR="00FB2BF5">
        <w:rPr>
          <w:rFonts w:ascii="Verdana" w:hAnsi="Verdana"/>
          <w:sz w:val="18"/>
          <w:szCs w:val="18"/>
        </w:rPr>
        <w:t>chaque logement.</w:t>
      </w:r>
    </w:p>
    <w:p w:rsidR="00F27E8F" w:rsidRDefault="00F27E8F" w:rsidP="00CB2CF2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Le </w:t>
      </w:r>
      <w:r w:rsidRPr="00F27E8F">
        <w:rPr>
          <w:rFonts w:ascii="Verdana" w:hAnsi="Verdana"/>
          <w:b/>
          <w:sz w:val="18"/>
          <w:szCs w:val="18"/>
        </w:rPr>
        <w:t>conduit intérieur</w:t>
      </w:r>
      <w:r>
        <w:rPr>
          <w:rFonts w:ascii="Verdana" w:hAnsi="Verdana"/>
          <w:sz w:val="18"/>
          <w:szCs w:val="18"/>
        </w:rPr>
        <w:t xml:space="preserve">, évacuant les fumées, est en </w:t>
      </w:r>
      <w:r w:rsidRPr="00F27E8F">
        <w:rPr>
          <w:rFonts w:ascii="Verdana" w:hAnsi="Verdana"/>
          <w:b/>
          <w:sz w:val="18"/>
          <w:szCs w:val="18"/>
        </w:rPr>
        <w:t>polypropylène</w:t>
      </w:r>
      <w:r>
        <w:rPr>
          <w:rFonts w:ascii="Verdana" w:hAnsi="Verdana"/>
          <w:sz w:val="18"/>
          <w:szCs w:val="18"/>
        </w:rPr>
        <w:t xml:space="preserve"> résistant à des températures allant jusqu’à </w:t>
      </w:r>
      <w:r w:rsidRPr="00F27E8F">
        <w:rPr>
          <w:rFonts w:ascii="Verdana" w:hAnsi="Verdana"/>
          <w:b/>
          <w:sz w:val="18"/>
          <w:szCs w:val="18"/>
        </w:rPr>
        <w:t>120°C</w:t>
      </w:r>
      <w:r>
        <w:rPr>
          <w:rFonts w:ascii="Verdana" w:hAnsi="Verdana"/>
          <w:sz w:val="18"/>
          <w:szCs w:val="18"/>
        </w:rPr>
        <w:t xml:space="preserve">, équipé de </w:t>
      </w:r>
      <w:r w:rsidRPr="00F27E8F">
        <w:rPr>
          <w:rFonts w:ascii="Verdana" w:hAnsi="Verdana"/>
          <w:b/>
          <w:sz w:val="18"/>
          <w:szCs w:val="18"/>
        </w:rPr>
        <w:t>joints à lèvre en EPDM</w:t>
      </w:r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péroxique</w:t>
      </w:r>
      <w:proofErr w:type="spellEnd"/>
      <w:r>
        <w:rPr>
          <w:rFonts w:ascii="Verdana" w:hAnsi="Verdana"/>
          <w:sz w:val="18"/>
          <w:szCs w:val="18"/>
        </w:rPr>
        <w:t xml:space="preserve"> assurant l’étanchéité au fumées et aux condensats.</w:t>
      </w:r>
    </w:p>
    <w:p w:rsidR="00F27E8F" w:rsidRDefault="00F27E8F" w:rsidP="00CB2CF2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Le </w:t>
      </w:r>
      <w:r w:rsidRPr="00F27E8F">
        <w:rPr>
          <w:rFonts w:ascii="Verdana" w:hAnsi="Verdana"/>
          <w:b/>
          <w:sz w:val="18"/>
          <w:szCs w:val="18"/>
        </w:rPr>
        <w:t>conduit extérieur</w:t>
      </w:r>
      <w:r>
        <w:rPr>
          <w:rFonts w:ascii="Verdana" w:hAnsi="Verdana"/>
          <w:sz w:val="18"/>
          <w:szCs w:val="18"/>
        </w:rPr>
        <w:t xml:space="preserve">, canalisant l’air comburant, est en </w:t>
      </w:r>
      <w:r w:rsidRPr="00F27E8F">
        <w:rPr>
          <w:rFonts w:ascii="Verdana" w:hAnsi="Verdana"/>
          <w:b/>
          <w:sz w:val="18"/>
          <w:szCs w:val="18"/>
        </w:rPr>
        <w:t>métal</w:t>
      </w:r>
      <w:r>
        <w:rPr>
          <w:rFonts w:ascii="Verdana" w:hAnsi="Verdana"/>
          <w:sz w:val="18"/>
          <w:szCs w:val="18"/>
        </w:rPr>
        <w:t xml:space="preserve"> </w:t>
      </w:r>
      <w:r w:rsidR="001425FB">
        <w:rPr>
          <w:rFonts w:ascii="Verdana" w:hAnsi="Verdana"/>
          <w:sz w:val="18"/>
          <w:szCs w:val="18"/>
        </w:rPr>
        <w:t>électro zingué</w:t>
      </w:r>
      <w:r>
        <w:rPr>
          <w:rFonts w:ascii="Verdana" w:hAnsi="Verdana"/>
          <w:sz w:val="18"/>
          <w:szCs w:val="18"/>
        </w:rPr>
        <w:t xml:space="preserve">, revêtu d’une </w:t>
      </w:r>
      <w:r w:rsidRPr="00F27E8F">
        <w:rPr>
          <w:rFonts w:ascii="Verdana" w:hAnsi="Verdana"/>
          <w:b/>
          <w:sz w:val="18"/>
          <w:szCs w:val="18"/>
        </w:rPr>
        <w:t>peinture poudre blanche cuite au four</w:t>
      </w:r>
      <w:r>
        <w:rPr>
          <w:rFonts w:ascii="Verdana" w:hAnsi="Verdana"/>
          <w:sz w:val="18"/>
          <w:szCs w:val="18"/>
        </w:rPr>
        <w:t>.</w:t>
      </w:r>
      <w:r w:rsidR="00925E5E">
        <w:rPr>
          <w:rFonts w:ascii="Verdana" w:hAnsi="Verdana"/>
          <w:sz w:val="18"/>
          <w:szCs w:val="18"/>
        </w:rPr>
        <w:t xml:space="preserve"> L’étanchéité du circuit d’air est assurée par des joints à lèvre en silicone.</w:t>
      </w:r>
    </w:p>
    <w:p w:rsidR="008A643A" w:rsidRDefault="008A643A" w:rsidP="00CB2CF2">
      <w:pPr>
        <w:jc w:val="both"/>
        <w:rPr>
          <w:rFonts w:ascii="Verdana" w:hAnsi="Verdana"/>
          <w:sz w:val="18"/>
          <w:szCs w:val="18"/>
        </w:rPr>
      </w:pPr>
    </w:p>
    <w:p w:rsidR="00F27E8F" w:rsidRDefault="006D57DA" w:rsidP="00CB2CF2">
      <w:pPr>
        <w:jc w:val="both"/>
        <w:rPr>
          <w:rFonts w:ascii="Verdana" w:hAnsi="Verdana"/>
          <w:sz w:val="18"/>
          <w:szCs w:val="18"/>
        </w:rPr>
      </w:pPr>
      <w:r w:rsidRPr="0027009B">
        <w:rPr>
          <w:rFonts w:ascii="Verdana" w:hAnsi="Verdana"/>
          <w:sz w:val="18"/>
          <w:szCs w:val="18"/>
        </w:rPr>
        <w:t xml:space="preserve">Le système </w:t>
      </w:r>
      <w:r w:rsidR="000D24FD">
        <w:rPr>
          <w:rFonts w:ascii="Verdana" w:hAnsi="Verdana"/>
          <w:sz w:val="18"/>
          <w:szCs w:val="18"/>
        </w:rPr>
        <w:t>est</w:t>
      </w:r>
      <w:r w:rsidRPr="0027009B">
        <w:rPr>
          <w:rFonts w:ascii="Verdana" w:hAnsi="Verdana"/>
          <w:sz w:val="18"/>
          <w:szCs w:val="18"/>
        </w:rPr>
        <w:t xml:space="preserve"> titulaire du </w:t>
      </w:r>
      <w:r w:rsidRPr="004758CB">
        <w:rPr>
          <w:rFonts w:ascii="Verdana" w:hAnsi="Verdana"/>
          <w:b/>
          <w:sz w:val="18"/>
          <w:szCs w:val="18"/>
        </w:rPr>
        <w:t>marquage CE</w:t>
      </w:r>
      <w:r w:rsidRPr="0027009B">
        <w:rPr>
          <w:rFonts w:ascii="Verdana" w:hAnsi="Verdana"/>
          <w:sz w:val="18"/>
          <w:szCs w:val="18"/>
        </w:rPr>
        <w:t xml:space="preserve"> selon la norme NF EN 1</w:t>
      </w:r>
      <w:r w:rsidR="000A4AB2">
        <w:rPr>
          <w:rFonts w:ascii="Verdana" w:hAnsi="Verdana"/>
          <w:sz w:val="18"/>
          <w:szCs w:val="18"/>
        </w:rPr>
        <w:t>4471</w:t>
      </w:r>
      <w:r w:rsidR="00F27E8F">
        <w:rPr>
          <w:rFonts w:ascii="Verdana" w:hAnsi="Verdana"/>
          <w:sz w:val="18"/>
          <w:szCs w:val="18"/>
        </w:rPr>
        <w:t>.</w:t>
      </w:r>
    </w:p>
    <w:p w:rsidR="00F27E8F" w:rsidRDefault="00F27E8F" w:rsidP="00CB2CF2">
      <w:pPr>
        <w:jc w:val="both"/>
        <w:rPr>
          <w:rFonts w:ascii="Verdana" w:hAnsi="Verdana"/>
          <w:sz w:val="18"/>
          <w:szCs w:val="18"/>
        </w:rPr>
      </w:pPr>
    </w:p>
    <w:p w:rsidR="006D57DA" w:rsidRDefault="00F27E8F" w:rsidP="00CB2CF2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La </w:t>
      </w:r>
      <w:r w:rsidRPr="001738AF">
        <w:rPr>
          <w:rFonts w:ascii="Verdana" w:hAnsi="Verdana"/>
          <w:b/>
          <w:sz w:val="18"/>
          <w:szCs w:val="18"/>
        </w:rPr>
        <w:t>mise en œuvre</w:t>
      </w:r>
      <w:r>
        <w:rPr>
          <w:rFonts w:ascii="Verdana" w:hAnsi="Verdana"/>
          <w:sz w:val="18"/>
          <w:szCs w:val="18"/>
        </w:rPr>
        <w:t xml:space="preserve"> respectera les dispositions décrites dans le </w:t>
      </w:r>
      <w:r w:rsidR="006D57DA" w:rsidRPr="004758CB">
        <w:rPr>
          <w:rFonts w:ascii="Verdana" w:hAnsi="Verdana"/>
          <w:b/>
          <w:sz w:val="18"/>
          <w:szCs w:val="18"/>
        </w:rPr>
        <w:t>Document Technique d’Application</w:t>
      </w:r>
      <w:r w:rsidR="006D57DA" w:rsidRPr="0027009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ainsi que celles de l’arrêté du 2 août 1977.</w:t>
      </w:r>
    </w:p>
    <w:p w:rsidR="00521141" w:rsidRPr="0027009B" w:rsidRDefault="00521141" w:rsidP="00CB2CF2">
      <w:pPr>
        <w:jc w:val="both"/>
        <w:rPr>
          <w:rFonts w:ascii="Verdana" w:hAnsi="Verdana"/>
          <w:sz w:val="18"/>
          <w:szCs w:val="18"/>
        </w:rPr>
      </w:pPr>
    </w:p>
    <w:p w:rsidR="00FF639A" w:rsidRDefault="00FF639A" w:rsidP="00CB2CF2">
      <w:pPr>
        <w:jc w:val="both"/>
        <w:rPr>
          <w:rFonts w:ascii="Verdana" w:hAnsi="Verdana"/>
          <w:b/>
          <w:bCs/>
          <w:color w:val="CB2D2F"/>
          <w:sz w:val="18"/>
          <w:szCs w:val="18"/>
        </w:rPr>
      </w:pPr>
      <w:r w:rsidRPr="0027009B">
        <w:rPr>
          <w:rFonts w:ascii="Verdana" w:hAnsi="Verdana"/>
          <w:b/>
          <w:bCs/>
          <w:color w:val="CB2D2F"/>
          <w:sz w:val="18"/>
          <w:szCs w:val="18"/>
        </w:rPr>
        <w:t>ELEMENTS CONSTITUTIFS DU SYSTEME :</w:t>
      </w:r>
    </w:p>
    <w:p w:rsidR="00FF639A" w:rsidRPr="0027009B" w:rsidRDefault="00FF639A" w:rsidP="00CB2CF2">
      <w:pPr>
        <w:jc w:val="both"/>
        <w:rPr>
          <w:rFonts w:ascii="Verdana" w:hAnsi="Verdana"/>
          <w:b/>
          <w:bCs/>
          <w:color w:val="CB2D2F"/>
          <w:sz w:val="18"/>
          <w:szCs w:val="18"/>
        </w:rPr>
      </w:pPr>
    </w:p>
    <w:p w:rsidR="00F27E8F" w:rsidRDefault="00F27E8F" w:rsidP="00CB2CF2">
      <w:pPr>
        <w:numPr>
          <w:ilvl w:val="0"/>
          <w:numId w:val="10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Un </w:t>
      </w:r>
      <w:r w:rsidRPr="001738AF">
        <w:rPr>
          <w:rFonts w:ascii="Verdana" w:hAnsi="Verdana"/>
          <w:b/>
          <w:sz w:val="18"/>
          <w:szCs w:val="18"/>
        </w:rPr>
        <w:t>terminal horizontal</w:t>
      </w:r>
      <w:r w:rsidR="00C60413">
        <w:rPr>
          <w:rFonts w:ascii="Verdana" w:hAnsi="Verdana"/>
          <w:sz w:val="18"/>
          <w:szCs w:val="18"/>
        </w:rPr>
        <w:t xml:space="preserve">, nez et rosace gris, intégrant </w:t>
      </w:r>
      <w:r w:rsidR="00C60413" w:rsidRPr="001738AF">
        <w:rPr>
          <w:rFonts w:ascii="Verdana" w:hAnsi="Verdana"/>
          <w:b/>
          <w:sz w:val="18"/>
          <w:szCs w:val="18"/>
        </w:rPr>
        <w:t>une pente sur le tube de fumée</w:t>
      </w:r>
      <w:r w:rsidR="00C60413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permettant </w:t>
      </w:r>
      <w:r w:rsidR="00C60413">
        <w:rPr>
          <w:rFonts w:ascii="Verdana" w:hAnsi="Verdana"/>
          <w:sz w:val="18"/>
          <w:szCs w:val="18"/>
        </w:rPr>
        <w:t xml:space="preserve">de </w:t>
      </w:r>
      <w:r>
        <w:rPr>
          <w:rFonts w:ascii="Verdana" w:hAnsi="Verdana"/>
          <w:sz w:val="18"/>
          <w:szCs w:val="18"/>
        </w:rPr>
        <w:t>renvoyer l</w:t>
      </w:r>
      <w:r w:rsidR="00C60413">
        <w:rPr>
          <w:rFonts w:ascii="Verdana" w:hAnsi="Verdana"/>
          <w:sz w:val="18"/>
          <w:szCs w:val="18"/>
        </w:rPr>
        <w:t>es condensats vers la chaudière.</w:t>
      </w:r>
    </w:p>
    <w:p w:rsidR="00C60413" w:rsidRDefault="00C60413" w:rsidP="00CB2CF2">
      <w:pPr>
        <w:numPr>
          <w:ilvl w:val="0"/>
          <w:numId w:val="10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Un </w:t>
      </w:r>
      <w:r w:rsidRPr="001738AF">
        <w:rPr>
          <w:rFonts w:ascii="Verdana" w:hAnsi="Verdana"/>
          <w:b/>
          <w:sz w:val="18"/>
          <w:szCs w:val="18"/>
        </w:rPr>
        <w:t>terminal vertical</w:t>
      </w:r>
      <w:r>
        <w:rPr>
          <w:rFonts w:ascii="Verdana" w:hAnsi="Verdana"/>
          <w:sz w:val="18"/>
          <w:szCs w:val="18"/>
        </w:rPr>
        <w:t xml:space="preserve"> noir ou brique, </w:t>
      </w:r>
      <w:r w:rsidRPr="001738AF">
        <w:rPr>
          <w:rFonts w:ascii="Verdana" w:hAnsi="Verdana"/>
          <w:b/>
          <w:sz w:val="18"/>
          <w:szCs w:val="18"/>
        </w:rPr>
        <w:t>anti glace, anti oiseaux</w:t>
      </w:r>
      <w:r w:rsidR="0005070E">
        <w:rPr>
          <w:rFonts w:ascii="Verdana" w:hAnsi="Verdana"/>
          <w:sz w:val="18"/>
          <w:szCs w:val="18"/>
        </w:rPr>
        <w:t>, fixé à la charpente avec un support au toit réglable suivant la pente du toit.</w:t>
      </w:r>
    </w:p>
    <w:p w:rsidR="0005070E" w:rsidRPr="0005070E" w:rsidRDefault="000D24FD" w:rsidP="00CB2CF2">
      <w:pPr>
        <w:numPr>
          <w:ilvl w:val="0"/>
          <w:numId w:val="10"/>
        </w:numPr>
        <w:jc w:val="both"/>
        <w:rPr>
          <w:rFonts w:ascii="Verdana" w:hAnsi="Verdana"/>
          <w:sz w:val="18"/>
          <w:szCs w:val="18"/>
        </w:rPr>
      </w:pPr>
      <w:r w:rsidRPr="0005070E">
        <w:rPr>
          <w:rFonts w:ascii="Verdana" w:hAnsi="Verdana"/>
          <w:sz w:val="18"/>
          <w:szCs w:val="18"/>
        </w:rPr>
        <w:t xml:space="preserve">Un </w:t>
      </w:r>
      <w:r w:rsidRPr="001738AF">
        <w:rPr>
          <w:rFonts w:ascii="Verdana" w:hAnsi="Verdana"/>
          <w:b/>
          <w:sz w:val="18"/>
          <w:szCs w:val="18"/>
        </w:rPr>
        <w:t xml:space="preserve">solin </w:t>
      </w:r>
      <w:r w:rsidR="00C60413" w:rsidRPr="001738AF">
        <w:rPr>
          <w:rFonts w:ascii="Verdana" w:hAnsi="Verdana"/>
          <w:b/>
          <w:sz w:val="18"/>
          <w:szCs w:val="18"/>
        </w:rPr>
        <w:t>souple</w:t>
      </w:r>
      <w:r w:rsidR="0005070E">
        <w:rPr>
          <w:rFonts w:ascii="Verdana" w:hAnsi="Verdana"/>
          <w:sz w:val="18"/>
          <w:szCs w:val="18"/>
        </w:rPr>
        <w:t>, noir ou brique</w:t>
      </w:r>
      <w:r w:rsidR="0005070E" w:rsidRPr="0005070E">
        <w:rPr>
          <w:rFonts w:ascii="Verdana" w:hAnsi="Verdana"/>
          <w:sz w:val="18"/>
          <w:szCs w:val="18"/>
        </w:rPr>
        <w:t xml:space="preserve">, couvrant une </w:t>
      </w:r>
      <w:r w:rsidR="0005070E" w:rsidRPr="001738AF">
        <w:rPr>
          <w:rFonts w:ascii="Verdana" w:hAnsi="Verdana"/>
          <w:b/>
          <w:sz w:val="18"/>
          <w:szCs w:val="18"/>
        </w:rPr>
        <w:t>plage de pente de 15 à 45°</w:t>
      </w:r>
      <w:r w:rsidR="0005070E" w:rsidRPr="0005070E">
        <w:rPr>
          <w:rFonts w:ascii="Verdana" w:hAnsi="Verdana"/>
          <w:sz w:val="18"/>
          <w:szCs w:val="18"/>
        </w:rPr>
        <w:t xml:space="preserve">, assure l’étanchéité </w:t>
      </w:r>
      <w:r w:rsidR="0005070E">
        <w:rPr>
          <w:rFonts w:ascii="Verdana" w:hAnsi="Verdana"/>
          <w:sz w:val="18"/>
          <w:szCs w:val="18"/>
        </w:rPr>
        <w:t xml:space="preserve">avec </w:t>
      </w:r>
      <w:r w:rsidR="0005070E" w:rsidRPr="0005070E">
        <w:rPr>
          <w:rFonts w:ascii="Verdana" w:hAnsi="Verdana"/>
          <w:sz w:val="18"/>
          <w:szCs w:val="18"/>
        </w:rPr>
        <w:t>la toiture.</w:t>
      </w:r>
    </w:p>
    <w:p w:rsidR="0005070E" w:rsidRDefault="0005070E" w:rsidP="00CB2CF2">
      <w:pPr>
        <w:numPr>
          <w:ilvl w:val="0"/>
          <w:numId w:val="10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Des </w:t>
      </w:r>
      <w:r w:rsidRPr="00925E5E">
        <w:rPr>
          <w:rFonts w:ascii="Verdana" w:hAnsi="Verdana"/>
          <w:b/>
          <w:sz w:val="18"/>
          <w:szCs w:val="18"/>
        </w:rPr>
        <w:t>éléments droits</w:t>
      </w:r>
      <w:r>
        <w:rPr>
          <w:rFonts w:ascii="Verdana" w:hAnsi="Verdana"/>
          <w:sz w:val="18"/>
          <w:szCs w:val="18"/>
        </w:rPr>
        <w:t xml:space="preserve"> et de </w:t>
      </w:r>
      <w:r w:rsidRPr="00925E5E">
        <w:rPr>
          <w:rFonts w:ascii="Verdana" w:hAnsi="Verdana"/>
          <w:b/>
          <w:sz w:val="18"/>
          <w:szCs w:val="18"/>
        </w:rPr>
        <w:t>coudes de 15° à 90°</w:t>
      </w:r>
      <w:r>
        <w:rPr>
          <w:rFonts w:ascii="Verdana" w:hAnsi="Verdana"/>
          <w:sz w:val="18"/>
          <w:szCs w:val="18"/>
        </w:rPr>
        <w:t xml:space="preserve"> </w:t>
      </w:r>
      <w:r w:rsidR="001738AF">
        <w:rPr>
          <w:rFonts w:ascii="Verdana" w:hAnsi="Verdana"/>
          <w:sz w:val="18"/>
          <w:szCs w:val="18"/>
        </w:rPr>
        <w:t>permettent</w:t>
      </w:r>
      <w:r>
        <w:rPr>
          <w:rFonts w:ascii="Verdana" w:hAnsi="Verdana"/>
          <w:sz w:val="18"/>
          <w:szCs w:val="18"/>
        </w:rPr>
        <w:t xml:space="preserve"> de rac</w:t>
      </w:r>
      <w:r w:rsidR="00925E5E">
        <w:rPr>
          <w:rFonts w:ascii="Verdana" w:hAnsi="Verdana"/>
          <w:sz w:val="18"/>
          <w:szCs w:val="18"/>
        </w:rPr>
        <w:t xml:space="preserve">corder le terminal à l’appareil par </w:t>
      </w:r>
      <w:r w:rsidR="00925E5E" w:rsidRPr="00925E5E">
        <w:rPr>
          <w:rFonts w:ascii="Verdana" w:hAnsi="Verdana"/>
          <w:b/>
          <w:sz w:val="18"/>
          <w:szCs w:val="18"/>
        </w:rPr>
        <w:t>simple emboitement</w:t>
      </w:r>
      <w:r w:rsidR="00925E5E">
        <w:rPr>
          <w:rFonts w:ascii="Verdana" w:hAnsi="Verdana"/>
          <w:sz w:val="18"/>
          <w:szCs w:val="18"/>
        </w:rPr>
        <w:t>.</w:t>
      </w:r>
    </w:p>
    <w:p w:rsidR="0005070E" w:rsidRPr="00925E5E" w:rsidRDefault="0005070E" w:rsidP="00CB2CF2">
      <w:pPr>
        <w:numPr>
          <w:ilvl w:val="0"/>
          <w:numId w:val="10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Des </w:t>
      </w:r>
      <w:r w:rsidRPr="00925E5E">
        <w:rPr>
          <w:rFonts w:ascii="Verdana" w:hAnsi="Verdana"/>
          <w:b/>
          <w:sz w:val="18"/>
          <w:szCs w:val="18"/>
        </w:rPr>
        <w:t>colliers</w:t>
      </w:r>
      <w:r>
        <w:rPr>
          <w:rFonts w:ascii="Verdana" w:hAnsi="Verdana"/>
          <w:sz w:val="18"/>
          <w:szCs w:val="18"/>
        </w:rPr>
        <w:t xml:space="preserve"> métalliques, de </w:t>
      </w:r>
      <w:r w:rsidRPr="00925E5E">
        <w:rPr>
          <w:rFonts w:ascii="Verdana" w:hAnsi="Verdana"/>
          <w:b/>
          <w:sz w:val="18"/>
          <w:szCs w:val="18"/>
        </w:rPr>
        <w:t>couleur identique aux conduits</w:t>
      </w:r>
      <w:r>
        <w:rPr>
          <w:rFonts w:ascii="Verdana" w:hAnsi="Verdana"/>
          <w:sz w:val="18"/>
          <w:szCs w:val="18"/>
        </w:rPr>
        <w:t xml:space="preserve">, assurent son </w:t>
      </w:r>
      <w:r w:rsidRPr="00925E5E">
        <w:rPr>
          <w:rFonts w:ascii="Verdana" w:hAnsi="Verdana"/>
          <w:sz w:val="18"/>
          <w:szCs w:val="18"/>
        </w:rPr>
        <w:t>supportage.</w:t>
      </w:r>
    </w:p>
    <w:p w:rsidR="001738AF" w:rsidRPr="0005070E" w:rsidRDefault="001738AF" w:rsidP="00CB2CF2">
      <w:pPr>
        <w:numPr>
          <w:ilvl w:val="0"/>
          <w:numId w:val="10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La </w:t>
      </w:r>
      <w:r w:rsidRPr="001738AF">
        <w:rPr>
          <w:rFonts w:ascii="Verdana" w:hAnsi="Verdana"/>
          <w:b/>
          <w:sz w:val="18"/>
          <w:szCs w:val="18"/>
        </w:rPr>
        <w:t>jonction avec l’appareil</w:t>
      </w:r>
      <w:r>
        <w:rPr>
          <w:rFonts w:ascii="Verdana" w:hAnsi="Verdana"/>
          <w:sz w:val="18"/>
          <w:szCs w:val="18"/>
        </w:rPr>
        <w:t xml:space="preserve"> est réalisée avec un </w:t>
      </w:r>
      <w:r w:rsidRPr="001738AF">
        <w:rPr>
          <w:rFonts w:ascii="Verdana" w:hAnsi="Verdana"/>
          <w:b/>
          <w:sz w:val="18"/>
          <w:szCs w:val="18"/>
        </w:rPr>
        <w:t>élément coulissant</w:t>
      </w:r>
      <w:r>
        <w:rPr>
          <w:rFonts w:ascii="Verdana" w:hAnsi="Verdana"/>
          <w:sz w:val="18"/>
          <w:szCs w:val="18"/>
        </w:rPr>
        <w:t xml:space="preserve"> pour faciliter le montage et l’entretien du conduit.</w:t>
      </w:r>
    </w:p>
    <w:p w:rsidR="00FF639A" w:rsidRPr="001738AF" w:rsidRDefault="0005070E" w:rsidP="00CB2CF2">
      <w:pPr>
        <w:numPr>
          <w:ilvl w:val="0"/>
          <w:numId w:val="10"/>
        </w:num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En fonction de la longueur de l’installation et les prescriptions du fabricant de la chaudière, le diamètre est </w:t>
      </w:r>
      <w:r w:rsidR="000D24FD" w:rsidRPr="001738AF">
        <w:rPr>
          <w:rFonts w:ascii="Verdana" w:hAnsi="Verdana"/>
          <w:b/>
          <w:sz w:val="18"/>
          <w:szCs w:val="18"/>
        </w:rPr>
        <w:t>Ø</w:t>
      </w:r>
      <w:r w:rsidR="0012783B" w:rsidRPr="001738AF">
        <w:rPr>
          <w:rFonts w:ascii="Verdana" w:hAnsi="Verdana"/>
          <w:b/>
          <w:sz w:val="18"/>
          <w:szCs w:val="18"/>
        </w:rPr>
        <w:t>60/100 ou Ø</w:t>
      </w:r>
      <w:r w:rsidR="000D24FD" w:rsidRPr="001738AF">
        <w:rPr>
          <w:rFonts w:ascii="Verdana" w:hAnsi="Verdana"/>
          <w:b/>
          <w:sz w:val="18"/>
          <w:szCs w:val="18"/>
        </w:rPr>
        <w:t>80/125</w:t>
      </w:r>
      <w:r w:rsidR="00E91639">
        <w:rPr>
          <w:rFonts w:ascii="Verdana" w:hAnsi="Verdana"/>
          <w:b/>
          <w:sz w:val="18"/>
          <w:szCs w:val="18"/>
        </w:rPr>
        <w:t>.</w:t>
      </w:r>
      <w:bookmarkStart w:id="0" w:name="_GoBack"/>
      <w:bookmarkEnd w:id="0"/>
    </w:p>
    <w:p w:rsidR="00816E20" w:rsidRDefault="00816E20" w:rsidP="006677A5">
      <w:pPr>
        <w:ind w:left="720"/>
        <w:jc w:val="both"/>
        <w:rPr>
          <w:rFonts w:ascii="Verdana" w:hAnsi="Verdana"/>
          <w:sz w:val="18"/>
          <w:szCs w:val="18"/>
        </w:rPr>
      </w:pPr>
    </w:p>
    <w:p w:rsidR="006677A5" w:rsidRPr="0005070E" w:rsidRDefault="006677A5" w:rsidP="006677A5">
      <w:pPr>
        <w:ind w:left="720"/>
        <w:jc w:val="both"/>
        <w:rPr>
          <w:rFonts w:ascii="Verdana" w:hAnsi="Verdana"/>
          <w:sz w:val="18"/>
          <w:szCs w:val="18"/>
        </w:rPr>
      </w:pPr>
      <w:r w:rsidRPr="0005070E">
        <w:rPr>
          <w:rFonts w:ascii="Verdana" w:hAnsi="Verdana"/>
          <w:sz w:val="18"/>
          <w:szCs w:val="18"/>
        </w:rPr>
        <w:t xml:space="preserve">L’installateur </w:t>
      </w:r>
      <w:r w:rsidR="0005070E">
        <w:rPr>
          <w:rFonts w:ascii="Verdana" w:hAnsi="Verdana"/>
          <w:sz w:val="18"/>
          <w:szCs w:val="18"/>
        </w:rPr>
        <w:t>a</w:t>
      </w:r>
      <w:r w:rsidRPr="0005070E">
        <w:rPr>
          <w:rFonts w:ascii="Verdana" w:hAnsi="Verdana"/>
          <w:sz w:val="18"/>
          <w:szCs w:val="18"/>
        </w:rPr>
        <w:t xml:space="preserve"> également en charge de ren</w:t>
      </w:r>
      <w:r w:rsidR="00D14480" w:rsidRPr="0005070E">
        <w:rPr>
          <w:rFonts w:ascii="Verdana" w:hAnsi="Verdana"/>
          <w:sz w:val="18"/>
          <w:szCs w:val="18"/>
        </w:rPr>
        <w:t>seigner</w:t>
      </w:r>
      <w:r w:rsidRPr="0005070E">
        <w:rPr>
          <w:rFonts w:ascii="Verdana" w:hAnsi="Verdana"/>
          <w:sz w:val="18"/>
          <w:szCs w:val="18"/>
        </w:rPr>
        <w:t xml:space="preserve"> les données de l’installation sur </w:t>
      </w:r>
      <w:r w:rsidRPr="001738AF">
        <w:rPr>
          <w:rFonts w:ascii="Verdana" w:hAnsi="Verdana"/>
          <w:b/>
          <w:sz w:val="18"/>
          <w:szCs w:val="18"/>
        </w:rPr>
        <w:t>Cat-Check</w:t>
      </w:r>
      <w:r w:rsidRPr="0005070E">
        <w:rPr>
          <w:rFonts w:ascii="Verdana" w:hAnsi="Verdana"/>
          <w:sz w:val="18"/>
          <w:szCs w:val="18"/>
        </w:rPr>
        <w:t xml:space="preserve"> (carnet d’identité numérique de l’installation permettant de répertorier toutes les données d'une installation et de faciliter la gestion pour l'ensemble des interlocuteurs professionnels, particuliers, bailleurs, tierce personne...).</w:t>
      </w:r>
    </w:p>
    <w:p w:rsidR="00041C6F" w:rsidRDefault="00041C6F" w:rsidP="00041C6F">
      <w:pPr>
        <w:jc w:val="both"/>
        <w:rPr>
          <w:rFonts w:ascii="Verdana" w:hAnsi="Verdana"/>
          <w:b/>
          <w:bCs/>
          <w:color w:val="CB2D2F"/>
          <w:sz w:val="18"/>
          <w:szCs w:val="18"/>
        </w:rPr>
      </w:pPr>
    </w:p>
    <w:p w:rsidR="009E67B1" w:rsidRPr="001738AF" w:rsidRDefault="001738AF" w:rsidP="001037BC">
      <w:pPr>
        <w:jc w:val="both"/>
        <w:rPr>
          <w:rFonts w:ascii="Verdana" w:hAnsi="Verdana"/>
          <w:b/>
          <w:bCs/>
          <w:color w:val="CB2D2F"/>
          <w:sz w:val="18"/>
          <w:szCs w:val="18"/>
        </w:rPr>
      </w:pPr>
      <w:r>
        <w:rPr>
          <w:rFonts w:ascii="Verdana" w:hAnsi="Verdana"/>
          <w:b/>
          <w:bCs/>
          <w:noProof/>
          <w:color w:val="CB2D2F"/>
          <w:sz w:val="18"/>
          <w:szCs w:val="18"/>
          <w:lang w:val="en-GB" w:eastAsia="en-GB"/>
        </w:rPr>
        <w:drawing>
          <wp:anchor distT="0" distB="0" distL="114300" distR="114300" simplePos="0" relativeHeight="251660288" behindDoc="1" locked="0" layoutInCell="1" allowOverlap="1" wp14:anchorId="62374FE2" wp14:editId="7F0085C3">
            <wp:simplePos x="0" y="0"/>
            <wp:positionH relativeFrom="column">
              <wp:posOffset>1287780</wp:posOffset>
            </wp:positionH>
            <wp:positionV relativeFrom="paragraph">
              <wp:posOffset>773430</wp:posOffset>
            </wp:positionV>
            <wp:extent cx="1387475" cy="1939925"/>
            <wp:effectExtent l="0" t="0" r="3175" b="3175"/>
            <wp:wrapTight wrapText="bothSides">
              <wp:wrapPolygon edited="0">
                <wp:start x="0" y="0"/>
                <wp:lineTo x="0" y="21423"/>
                <wp:lineTo x="21353" y="21423"/>
                <wp:lineTo x="21353" y="0"/>
                <wp:lineTo x="0" y="0"/>
              </wp:wrapPolygon>
            </wp:wrapTight>
            <wp:docPr id="2" name="Image 2" descr="\\Srvphoto\phototheque\Photothèque 2011 (en construction)\Médiathèque\PUBLIC\Images\GAMMES PRODUITS\DUALIS\EP_GP\Montage\Dualis condens_system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rvphoto\phototheque\Photothèque 2011 (en construction)\Médiathèque\PUBLIC\Images\GAMMES PRODUITS\DUALIS\EP_GP\Montage\Dualis condens_systeme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193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bCs/>
          <w:noProof/>
          <w:color w:val="CB2D2F"/>
          <w:sz w:val="18"/>
          <w:szCs w:val="18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22267DE2" wp14:editId="39B7FB7A">
            <wp:simplePos x="0" y="0"/>
            <wp:positionH relativeFrom="column">
              <wp:posOffset>3958590</wp:posOffset>
            </wp:positionH>
            <wp:positionV relativeFrom="paragraph">
              <wp:posOffset>57785</wp:posOffset>
            </wp:positionV>
            <wp:extent cx="810895" cy="2957830"/>
            <wp:effectExtent l="0" t="0" r="8255" b="0"/>
            <wp:wrapTight wrapText="bothSides">
              <wp:wrapPolygon edited="0">
                <wp:start x="0" y="0"/>
                <wp:lineTo x="0" y="21424"/>
                <wp:lineTo x="21312" y="21424"/>
                <wp:lineTo x="21312" y="0"/>
                <wp:lineTo x="0" y="0"/>
              </wp:wrapPolygon>
            </wp:wrapTight>
            <wp:docPr id="1" name="Image 1" descr="\\Srvphoto\phototheque\Photothèque 2011 (en construction)\Médiathèque\PUBLIC\Images\GAMMES PRODUITS\DUALIS\EP_GP\Montage\80_125_GAZ_01-v1-ganapa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photo\phototheque\Photothèque 2011 (en construction)\Médiathèque\PUBLIC\Images\GAMMES PRODUITS\DUALIS\EP_GP\Montage\80_125_GAZ_01-v1-ganapat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295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590">
        <w:rPr>
          <w:rFonts w:ascii="Verdana" w:hAnsi="Verdana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55168" behindDoc="0" locked="0" layoutInCell="1" allowOverlap="1" wp14:anchorId="7DD43A0B" wp14:editId="51C3BFD7">
            <wp:simplePos x="0" y="0"/>
            <wp:positionH relativeFrom="column">
              <wp:posOffset>2462530</wp:posOffset>
            </wp:positionH>
            <wp:positionV relativeFrom="paragraph">
              <wp:posOffset>3321685</wp:posOffset>
            </wp:positionV>
            <wp:extent cx="1257300" cy="685800"/>
            <wp:effectExtent l="0" t="0" r="0" b="0"/>
            <wp:wrapSquare wrapText="bothSides"/>
            <wp:docPr id="17" name="Image 17" descr="logo-poujoulat-2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-poujoulat-200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6590">
        <w:rPr>
          <w:rFonts w:ascii="Verdana" w:hAnsi="Verdana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56192" behindDoc="1" locked="0" layoutInCell="1" allowOverlap="1" wp14:anchorId="5DA38115" wp14:editId="649BE4A2">
            <wp:simplePos x="0" y="0"/>
            <wp:positionH relativeFrom="column">
              <wp:posOffset>4631690</wp:posOffset>
            </wp:positionH>
            <wp:positionV relativeFrom="paragraph">
              <wp:posOffset>3714115</wp:posOffset>
            </wp:positionV>
            <wp:extent cx="2057400" cy="285750"/>
            <wp:effectExtent l="0" t="0" r="0" b="0"/>
            <wp:wrapTight wrapText="bothSides">
              <wp:wrapPolygon edited="0">
                <wp:start x="2800" y="0"/>
                <wp:lineTo x="1400" y="5760"/>
                <wp:lineTo x="2000" y="14400"/>
                <wp:lineTo x="11600" y="20160"/>
                <wp:lineTo x="19000" y="20160"/>
                <wp:lineTo x="19400" y="14400"/>
                <wp:lineTo x="19400" y="4320"/>
                <wp:lineTo x="18800" y="0"/>
                <wp:lineTo x="2800" y="0"/>
              </wp:wrapPolygon>
            </wp:wrapTight>
            <wp:docPr id="19" name="Image 19" descr="service techn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ervice technique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67B1">
        <w:rPr>
          <w:rFonts w:ascii="Verdana" w:hAnsi="Verdan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B9F0B2B" wp14:editId="2F7C552D">
                <wp:simplePos x="0" y="0"/>
                <wp:positionH relativeFrom="column">
                  <wp:posOffset>-403032</wp:posOffset>
                </wp:positionH>
                <wp:positionV relativeFrom="paragraph">
                  <wp:posOffset>3142256</wp:posOffset>
                </wp:positionV>
                <wp:extent cx="7489190" cy="0"/>
                <wp:effectExtent l="0" t="0" r="16510" b="1905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891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E2D2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75pt,247.4pt" to="557.95pt,2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" strokecolor="#ce2d2f" strokeweight="1pt"/>
            </w:pict>
          </mc:Fallback>
        </mc:AlternateContent>
      </w:r>
    </w:p>
    <w:sectPr w:rsidR="009E67B1" w:rsidRPr="001738AF" w:rsidSect="00730D76">
      <w:footerReference w:type="defaul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70E" w:rsidRDefault="0005070E">
      <w:r>
        <w:separator/>
      </w:r>
    </w:p>
  </w:endnote>
  <w:endnote w:type="continuationSeparator" w:id="0">
    <w:p w:rsidR="0005070E" w:rsidRDefault="00050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70E" w:rsidRPr="002326BD" w:rsidRDefault="0005070E" w:rsidP="00AF05BB">
    <w:pPr>
      <w:pStyle w:val="Pa0"/>
      <w:spacing w:line="240" w:lineRule="auto"/>
      <w:rPr>
        <w:rStyle w:val="A1"/>
        <w:color w:val="auto"/>
        <w:sz w:val="14"/>
        <w:szCs w:val="14"/>
      </w:rPr>
    </w:pPr>
    <w:r w:rsidRPr="002326BD">
      <w:rPr>
        <w:rStyle w:val="A1"/>
        <w:color w:val="auto"/>
        <w:sz w:val="14"/>
        <w:szCs w:val="14"/>
      </w:rPr>
      <w:t>BP 01 - 79270 SAINT-SYMPHORIEN</w:t>
    </w:r>
    <w:r w:rsidRPr="002326BD">
      <w:rPr>
        <w:rStyle w:val="A1"/>
        <w:color w:val="auto"/>
        <w:sz w:val="14"/>
        <w:szCs w:val="14"/>
      </w:rPr>
      <w:tab/>
    </w:r>
    <w:r w:rsidRPr="002326BD">
      <w:rPr>
        <w:rStyle w:val="A1"/>
        <w:color w:val="auto"/>
        <w:sz w:val="14"/>
        <w:szCs w:val="14"/>
      </w:rPr>
      <w:tab/>
    </w:r>
    <w:r w:rsidRPr="002326BD">
      <w:rPr>
        <w:rStyle w:val="A1"/>
        <w:color w:val="auto"/>
        <w:sz w:val="14"/>
        <w:szCs w:val="14"/>
      </w:rPr>
      <w:tab/>
    </w:r>
    <w:r w:rsidRPr="002326BD">
      <w:rPr>
        <w:rStyle w:val="A1"/>
        <w:color w:val="auto"/>
        <w:sz w:val="14"/>
        <w:szCs w:val="14"/>
      </w:rPr>
      <w:tab/>
    </w:r>
    <w:r w:rsidRPr="002326BD">
      <w:rPr>
        <w:rStyle w:val="A1"/>
        <w:color w:val="auto"/>
        <w:sz w:val="14"/>
        <w:szCs w:val="14"/>
      </w:rPr>
      <w:tab/>
    </w:r>
    <w:r w:rsidRPr="002326BD">
      <w:rPr>
        <w:rStyle w:val="A1"/>
        <w:color w:val="auto"/>
        <w:sz w:val="14"/>
        <w:szCs w:val="14"/>
      </w:rPr>
      <w:tab/>
    </w:r>
    <w:r w:rsidRPr="002326BD">
      <w:rPr>
        <w:rStyle w:val="A1"/>
        <w:color w:val="auto"/>
        <w:sz w:val="14"/>
        <w:szCs w:val="14"/>
      </w:rPr>
      <w:tab/>
      <w:t xml:space="preserve">      Pour toute information complémentaire, </w:t>
    </w:r>
  </w:p>
  <w:p w:rsidR="0005070E" w:rsidRPr="002326BD" w:rsidRDefault="0005070E" w:rsidP="00AF05BB">
    <w:pPr>
      <w:pStyle w:val="Pa0"/>
      <w:spacing w:line="240" w:lineRule="auto"/>
      <w:rPr>
        <w:rStyle w:val="A1"/>
        <w:color w:val="auto"/>
        <w:sz w:val="14"/>
        <w:szCs w:val="14"/>
      </w:rPr>
    </w:pPr>
    <w:r w:rsidRPr="002326BD">
      <w:rPr>
        <w:rStyle w:val="A1"/>
        <w:color w:val="auto"/>
        <w:sz w:val="14"/>
        <w:szCs w:val="14"/>
      </w:rPr>
      <w:t>Tel : 05 49 04 40 40</w:t>
    </w:r>
    <w:r w:rsidRPr="002326BD">
      <w:rPr>
        <w:rStyle w:val="A1"/>
        <w:color w:val="auto"/>
        <w:sz w:val="14"/>
        <w:szCs w:val="14"/>
      </w:rPr>
      <w:tab/>
    </w:r>
    <w:r w:rsidRPr="002326BD">
      <w:rPr>
        <w:rStyle w:val="A1"/>
        <w:color w:val="auto"/>
        <w:sz w:val="14"/>
        <w:szCs w:val="14"/>
      </w:rPr>
      <w:tab/>
    </w:r>
    <w:r w:rsidRPr="002326BD">
      <w:rPr>
        <w:rStyle w:val="A1"/>
        <w:color w:val="auto"/>
        <w:sz w:val="14"/>
        <w:szCs w:val="14"/>
      </w:rPr>
      <w:tab/>
    </w:r>
    <w:r w:rsidRPr="002326BD">
      <w:rPr>
        <w:rStyle w:val="A1"/>
        <w:color w:val="auto"/>
        <w:sz w:val="14"/>
        <w:szCs w:val="14"/>
      </w:rPr>
      <w:tab/>
    </w:r>
    <w:r w:rsidRPr="002326BD">
      <w:rPr>
        <w:rStyle w:val="A1"/>
        <w:color w:val="auto"/>
        <w:sz w:val="14"/>
        <w:szCs w:val="14"/>
      </w:rPr>
      <w:tab/>
    </w:r>
    <w:r w:rsidRPr="002326BD">
      <w:rPr>
        <w:rStyle w:val="A1"/>
        <w:color w:val="auto"/>
        <w:sz w:val="14"/>
        <w:szCs w:val="14"/>
      </w:rPr>
      <w:tab/>
    </w:r>
    <w:r w:rsidRPr="002326BD">
      <w:rPr>
        <w:rStyle w:val="A1"/>
        <w:color w:val="auto"/>
        <w:sz w:val="14"/>
        <w:szCs w:val="14"/>
      </w:rPr>
      <w:tab/>
    </w:r>
    <w:r w:rsidRPr="002326BD">
      <w:rPr>
        <w:rStyle w:val="A1"/>
        <w:color w:val="auto"/>
        <w:sz w:val="14"/>
        <w:szCs w:val="14"/>
      </w:rPr>
      <w:tab/>
      <w:t xml:space="preserve">      contactez notre service technique :</w:t>
    </w:r>
  </w:p>
  <w:p w:rsidR="0005070E" w:rsidRPr="002326BD" w:rsidRDefault="0005070E" w:rsidP="00AF05BB">
    <w:pPr>
      <w:pStyle w:val="Pa0"/>
      <w:spacing w:line="240" w:lineRule="auto"/>
      <w:rPr>
        <w:rStyle w:val="A1"/>
        <w:color w:val="auto"/>
        <w:sz w:val="14"/>
        <w:szCs w:val="14"/>
      </w:rPr>
    </w:pPr>
    <w:r w:rsidRPr="002326BD">
      <w:rPr>
        <w:rStyle w:val="A1"/>
        <w:color w:val="auto"/>
        <w:sz w:val="14"/>
        <w:szCs w:val="14"/>
      </w:rPr>
      <w:t>Fax : 05 49 04 40 00</w:t>
    </w:r>
  </w:p>
  <w:p w:rsidR="0005070E" w:rsidRDefault="0005070E" w:rsidP="00AF05BB">
    <w:pPr>
      <w:pStyle w:val="Pieddepage"/>
      <w:rPr>
        <w:rStyle w:val="A1"/>
        <w:rFonts w:ascii="Verdana" w:hAnsi="Verdana"/>
        <w:color w:val="auto"/>
        <w:sz w:val="14"/>
        <w:szCs w:val="14"/>
      </w:rPr>
    </w:pPr>
    <w:hyperlink r:id="rId1" w:history="1">
      <w:r w:rsidRPr="00036809">
        <w:rPr>
          <w:rStyle w:val="Lienhypertexte"/>
          <w:rFonts w:ascii="Verdana" w:hAnsi="Verdana" w:cs="Verdana"/>
          <w:sz w:val="14"/>
          <w:szCs w:val="14"/>
        </w:rPr>
        <w:t>www.poujoulat.fr</w:t>
      </w:r>
    </w:hyperlink>
    <w:r>
      <w:rPr>
        <w:rStyle w:val="A1"/>
        <w:rFonts w:ascii="Verdana" w:hAnsi="Verdana"/>
        <w:color w:val="auto"/>
        <w:sz w:val="14"/>
        <w:szCs w:val="14"/>
      </w:rPr>
      <w:t xml:space="preserve"> </w:t>
    </w:r>
  </w:p>
  <w:p w:rsidR="0005070E" w:rsidRPr="001F6B10" w:rsidRDefault="0005070E" w:rsidP="00AF05BB">
    <w:pPr>
      <w:pStyle w:val="Pieddepage"/>
      <w:rPr>
        <w:rFonts w:ascii="Verdana" w:hAnsi="Verdana" w:cs="Verdana"/>
        <w:sz w:val="14"/>
        <w:szCs w:val="14"/>
      </w:rPr>
    </w:pPr>
    <w:hyperlink r:id="rId2" w:history="1">
      <w:r w:rsidRPr="00036809">
        <w:rPr>
          <w:rStyle w:val="Lienhypertexte"/>
          <w:rFonts w:ascii="Verdana" w:hAnsi="Verdana" w:cs="Verdana"/>
          <w:sz w:val="14"/>
          <w:szCs w:val="14"/>
        </w:rPr>
        <w:t>infos@poujoulat.fr</w:t>
      </w:r>
    </w:hyperlink>
    <w:r>
      <w:rPr>
        <w:rStyle w:val="A1"/>
        <w:rFonts w:ascii="Verdana" w:hAnsi="Verdana"/>
        <w:color w:val="auto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70E" w:rsidRDefault="0005070E">
      <w:r>
        <w:separator/>
      </w:r>
    </w:p>
  </w:footnote>
  <w:footnote w:type="continuationSeparator" w:id="0">
    <w:p w:rsidR="0005070E" w:rsidRDefault="00050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369"/>
    <w:multiLevelType w:val="hybridMultilevel"/>
    <w:tmpl w:val="666A511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5815C1"/>
    <w:multiLevelType w:val="multilevel"/>
    <w:tmpl w:val="88ACBAB6"/>
    <w:lvl w:ilvl="0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416259"/>
    <w:multiLevelType w:val="hybridMultilevel"/>
    <w:tmpl w:val="605641CE"/>
    <w:lvl w:ilvl="0" w:tplc="1180B41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C7F66"/>
    <w:multiLevelType w:val="hybridMultilevel"/>
    <w:tmpl w:val="78640EF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7274EC"/>
    <w:multiLevelType w:val="hybridMultilevel"/>
    <w:tmpl w:val="B68CB58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E90CF9"/>
    <w:multiLevelType w:val="hybridMultilevel"/>
    <w:tmpl w:val="88ACBAB6"/>
    <w:lvl w:ilvl="0" w:tplc="5E1E0746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705456"/>
    <w:multiLevelType w:val="hybridMultilevel"/>
    <w:tmpl w:val="6346F73E"/>
    <w:lvl w:ilvl="0" w:tplc="040C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1B161D8"/>
    <w:multiLevelType w:val="hybridMultilevel"/>
    <w:tmpl w:val="7ADE3CA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1E074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2F73E1"/>
    <w:multiLevelType w:val="hybridMultilevel"/>
    <w:tmpl w:val="AED6FBE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CC3D71"/>
    <w:multiLevelType w:val="hybridMultilevel"/>
    <w:tmpl w:val="D40C510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001C04"/>
    <w:multiLevelType w:val="hybridMultilevel"/>
    <w:tmpl w:val="0BA2BFD0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7848B5"/>
    <w:multiLevelType w:val="hybridMultilevel"/>
    <w:tmpl w:val="2F2AB35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14619D"/>
    <w:multiLevelType w:val="hybridMultilevel"/>
    <w:tmpl w:val="0566624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BE555B"/>
    <w:multiLevelType w:val="multilevel"/>
    <w:tmpl w:val="05666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0"/>
  </w:num>
  <w:num w:numId="5">
    <w:abstractNumId w:val="3"/>
  </w:num>
  <w:num w:numId="6">
    <w:abstractNumId w:val="5"/>
  </w:num>
  <w:num w:numId="7">
    <w:abstractNumId w:val="1"/>
  </w:num>
  <w:num w:numId="8">
    <w:abstractNumId w:val="7"/>
  </w:num>
  <w:num w:numId="9">
    <w:abstractNumId w:val="12"/>
  </w:num>
  <w:num w:numId="10">
    <w:abstractNumId w:val="4"/>
  </w:num>
  <w:num w:numId="11">
    <w:abstractNumId w:val="13"/>
  </w:num>
  <w:num w:numId="12">
    <w:abstractNumId w:val="6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81">
      <o:colormru v:ext="edit" colors="#ce2d2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BB2"/>
    <w:rsid w:val="0002124B"/>
    <w:rsid w:val="00023773"/>
    <w:rsid w:val="00031E2D"/>
    <w:rsid w:val="00041C6F"/>
    <w:rsid w:val="00047C90"/>
    <w:rsid w:val="0005070E"/>
    <w:rsid w:val="00074618"/>
    <w:rsid w:val="00085D72"/>
    <w:rsid w:val="000861A2"/>
    <w:rsid w:val="00091FEF"/>
    <w:rsid w:val="000A2154"/>
    <w:rsid w:val="000A4AB2"/>
    <w:rsid w:val="000B2D25"/>
    <w:rsid w:val="000C5159"/>
    <w:rsid w:val="000C77BE"/>
    <w:rsid w:val="000D1974"/>
    <w:rsid w:val="000D24FD"/>
    <w:rsid w:val="000F67E2"/>
    <w:rsid w:val="001037BC"/>
    <w:rsid w:val="001131C4"/>
    <w:rsid w:val="0012783B"/>
    <w:rsid w:val="00140CFD"/>
    <w:rsid w:val="001425FB"/>
    <w:rsid w:val="00145978"/>
    <w:rsid w:val="00161A6D"/>
    <w:rsid w:val="001738AF"/>
    <w:rsid w:val="00192F7F"/>
    <w:rsid w:val="001D3C65"/>
    <w:rsid w:val="001E71BA"/>
    <w:rsid w:val="001F6B10"/>
    <w:rsid w:val="00217D3B"/>
    <w:rsid w:val="002326BD"/>
    <w:rsid w:val="0023301F"/>
    <w:rsid w:val="002A7977"/>
    <w:rsid w:val="002B0796"/>
    <w:rsid w:val="002D3DFE"/>
    <w:rsid w:val="00316F0B"/>
    <w:rsid w:val="00332A78"/>
    <w:rsid w:val="0033546F"/>
    <w:rsid w:val="00361303"/>
    <w:rsid w:val="00381770"/>
    <w:rsid w:val="003A719D"/>
    <w:rsid w:val="003E0558"/>
    <w:rsid w:val="00432E17"/>
    <w:rsid w:val="004345CB"/>
    <w:rsid w:val="00442AA7"/>
    <w:rsid w:val="004758CB"/>
    <w:rsid w:val="00491BB3"/>
    <w:rsid w:val="004B176B"/>
    <w:rsid w:val="004C2AB7"/>
    <w:rsid w:val="004C42D5"/>
    <w:rsid w:val="004E15FD"/>
    <w:rsid w:val="00513EE0"/>
    <w:rsid w:val="00521141"/>
    <w:rsid w:val="005213D0"/>
    <w:rsid w:val="00581CC3"/>
    <w:rsid w:val="0059748D"/>
    <w:rsid w:val="005A3E8F"/>
    <w:rsid w:val="005C08F5"/>
    <w:rsid w:val="005D0A4E"/>
    <w:rsid w:val="005D49D0"/>
    <w:rsid w:val="005F5C4C"/>
    <w:rsid w:val="00601D96"/>
    <w:rsid w:val="006153FF"/>
    <w:rsid w:val="00650753"/>
    <w:rsid w:val="00664AB2"/>
    <w:rsid w:val="00664AB4"/>
    <w:rsid w:val="006677A5"/>
    <w:rsid w:val="00676E18"/>
    <w:rsid w:val="006A11A7"/>
    <w:rsid w:val="006B0790"/>
    <w:rsid w:val="006B618A"/>
    <w:rsid w:val="006D49F7"/>
    <w:rsid w:val="006D57DA"/>
    <w:rsid w:val="00730D76"/>
    <w:rsid w:val="007623ED"/>
    <w:rsid w:val="00767B3E"/>
    <w:rsid w:val="00784246"/>
    <w:rsid w:val="00791D8A"/>
    <w:rsid w:val="007A1B35"/>
    <w:rsid w:val="007F18FA"/>
    <w:rsid w:val="008037F4"/>
    <w:rsid w:val="00816E20"/>
    <w:rsid w:val="00816E39"/>
    <w:rsid w:val="00825E83"/>
    <w:rsid w:val="00850D15"/>
    <w:rsid w:val="0087044A"/>
    <w:rsid w:val="0089558A"/>
    <w:rsid w:val="008A643A"/>
    <w:rsid w:val="008D3FB2"/>
    <w:rsid w:val="008E5BA8"/>
    <w:rsid w:val="00903340"/>
    <w:rsid w:val="00925E5E"/>
    <w:rsid w:val="00980174"/>
    <w:rsid w:val="009B7D33"/>
    <w:rsid w:val="009E67B1"/>
    <w:rsid w:val="009F4BBD"/>
    <w:rsid w:val="00A005A7"/>
    <w:rsid w:val="00A16291"/>
    <w:rsid w:val="00A41A79"/>
    <w:rsid w:val="00A437A5"/>
    <w:rsid w:val="00A53622"/>
    <w:rsid w:val="00AC0885"/>
    <w:rsid w:val="00AC5205"/>
    <w:rsid w:val="00AC6676"/>
    <w:rsid w:val="00AD31F9"/>
    <w:rsid w:val="00AE3116"/>
    <w:rsid w:val="00AF05BB"/>
    <w:rsid w:val="00B21FCC"/>
    <w:rsid w:val="00B2628B"/>
    <w:rsid w:val="00B355C1"/>
    <w:rsid w:val="00B63413"/>
    <w:rsid w:val="00B76590"/>
    <w:rsid w:val="00B8312D"/>
    <w:rsid w:val="00B900F3"/>
    <w:rsid w:val="00BC0277"/>
    <w:rsid w:val="00BC5323"/>
    <w:rsid w:val="00BF5562"/>
    <w:rsid w:val="00C14060"/>
    <w:rsid w:val="00C60413"/>
    <w:rsid w:val="00C916C5"/>
    <w:rsid w:val="00CA1BB2"/>
    <w:rsid w:val="00CB2CF2"/>
    <w:rsid w:val="00CC13D7"/>
    <w:rsid w:val="00CC617E"/>
    <w:rsid w:val="00CE5083"/>
    <w:rsid w:val="00D11FA7"/>
    <w:rsid w:val="00D14480"/>
    <w:rsid w:val="00D26BB1"/>
    <w:rsid w:val="00D80578"/>
    <w:rsid w:val="00DF52A4"/>
    <w:rsid w:val="00E15B18"/>
    <w:rsid w:val="00E36FFC"/>
    <w:rsid w:val="00E75761"/>
    <w:rsid w:val="00E91639"/>
    <w:rsid w:val="00EC30EA"/>
    <w:rsid w:val="00EE3181"/>
    <w:rsid w:val="00F27E8F"/>
    <w:rsid w:val="00F52191"/>
    <w:rsid w:val="00F67D94"/>
    <w:rsid w:val="00F71BB3"/>
    <w:rsid w:val="00F879F5"/>
    <w:rsid w:val="00F96B69"/>
    <w:rsid w:val="00FB2BF5"/>
    <w:rsid w:val="00FC76C2"/>
    <w:rsid w:val="00FF5F85"/>
    <w:rsid w:val="00FF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ce2d2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2AB7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AC088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C0885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381770"/>
    <w:rPr>
      <w:color w:val="0000FF"/>
      <w:u w:val="single"/>
    </w:rPr>
  </w:style>
  <w:style w:type="paragraph" w:customStyle="1" w:styleId="Pa0">
    <w:name w:val="Pa0"/>
    <w:basedOn w:val="Normal"/>
    <w:next w:val="Normal"/>
    <w:rsid w:val="00AF05BB"/>
    <w:pPr>
      <w:autoSpaceDE w:val="0"/>
      <w:autoSpaceDN w:val="0"/>
      <w:adjustRightInd w:val="0"/>
      <w:spacing w:line="241" w:lineRule="atLeast"/>
    </w:pPr>
    <w:rPr>
      <w:rFonts w:ascii="Verdana" w:hAnsi="Verdana"/>
    </w:rPr>
  </w:style>
  <w:style w:type="character" w:customStyle="1" w:styleId="A1">
    <w:name w:val="A1"/>
    <w:rsid w:val="00AF05BB"/>
    <w:rPr>
      <w:rFonts w:cs="Verdana"/>
      <w:color w:val="221E1F"/>
      <w:sz w:val="16"/>
      <w:szCs w:val="16"/>
    </w:rPr>
  </w:style>
  <w:style w:type="character" w:styleId="Numrodepage">
    <w:name w:val="page number"/>
    <w:basedOn w:val="Policepardfaut"/>
    <w:rsid w:val="00AF05BB"/>
  </w:style>
  <w:style w:type="paragraph" w:customStyle="1" w:styleId="Pa2">
    <w:name w:val="Pa2"/>
    <w:basedOn w:val="Normal"/>
    <w:next w:val="Normal"/>
    <w:rsid w:val="00AF05BB"/>
    <w:pPr>
      <w:autoSpaceDE w:val="0"/>
      <w:autoSpaceDN w:val="0"/>
      <w:adjustRightInd w:val="0"/>
      <w:spacing w:line="241" w:lineRule="atLeast"/>
    </w:pPr>
    <w:rPr>
      <w:rFonts w:ascii="Verdana" w:hAnsi="Verdana"/>
    </w:rPr>
  </w:style>
  <w:style w:type="character" w:customStyle="1" w:styleId="A3">
    <w:name w:val="A3"/>
    <w:rsid w:val="00AF05BB"/>
    <w:rPr>
      <w:rFonts w:cs="Verdana"/>
      <w:color w:val="221E1F"/>
      <w:sz w:val="14"/>
      <w:szCs w:val="14"/>
    </w:rPr>
  </w:style>
  <w:style w:type="paragraph" w:styleId="Paragraphedeliste">
    <w:name w:val="List Paragraph"/>
    <w:basedOn w:val="Normal"/>
    <w:uiPriority w:val="34"/>
    <w:qFormat/>
    <w:rsid w:val="000D24FD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491BB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91B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2AB7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AC088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C0885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381770"/>
    <w:rPr>
      <w:color w:val="0000FF"/>
      <w:u w:val="single"/>
    </w:rPr>
  </w:style>
  <w:style w:type="paragraph" w:customStyle="1" w:styleId="Pa0">
    <w:name w:val="Pa0"/>
    <w:basedOn w:val="Normal"/>
    <w:next w:val="Normal"/>
    <w:rsid w:val="00AF05BB"/>
    <w:pPr>
      <w:autoSpaceDE w:val="0"/>
      <w:autoSpaceDN w:val="0"/>
      <w:adjustRightInd w:val="0"/>
      <w:spacing w:line="241" w:lineRule="atLeast"/>
    </w:pPr>
    <w:rPr>
      <w:rFonts w:ascii="Verdana" w:hAnsi="Verdana"/>
    </w:rPr>
  </w:style>
  <w:style w:type="character" w:customStyle="1" w:styleId="A1">
    <w:name w:val="A1"/>
    <w:rsid w:val="00AF05BB"/>
    <w:rPr>
      <w:rFonts w:cs="Verdana"/>
      <w:color w:val="221E1F"/>
      <w:sz w:val="16"/>
      <w:szCs w:val="16"/>
    </w:rPr>
  </w:style>
  <w:style w:type="character" w:styleId="Numrodepage">
    <w:name w:val="page number"/>
    <w:basedOn w:val="Policepardfaut"/>
    <w:rsid w:val="00AF05BB"/>
  </w:style>
  <w:style w:type="paragraph" w:customStyle="1" w:styleId="Pa2">
    <w:name w:val="Pa2"/>
    <w:basedOn w:val="Normal"/>
    <w:next w:val="Normal"/>
    <w:rsid w:val="00AF05BB"/>
    <w:pPr>
      <w:autoSpaceDE w:val="0"/>
      <w:autoSpaceDN w:val="0"/>
      <w:adjustRightInd w:val="0"/>
      <w:spacing w:line="241" w:lineRule="atLeast"/>
    </w:pPr>
    <w:rPr>
      <w:rFonts w:ascii="Verdana" w:hAnsi="Verdana"/>
    </w:rPr>
  </w:style>
  <w:style w:type="character" w:customStyle="1" w:styleId="A3">
    <w:name w:val="A3"/>
    <w:rsid w:val="00AF05BB"/>
    <w:rPr>
      <w:rFonts w:cs="Verdana"/>
      <w:color w:val="221E1F"/>
      <w:sz w:val="14"/>
      <w:szCs w:val="14"/>
    </w:rPr>
  </w:style>
  <w:style w:type="paragraph" w:styleId="Paragraphedeliste">
    <w:name w:val="List Paragraph"/>
    <w:basedOn w:val="Normal"/>
    <w:uiPriority w:val="34"/>
    <w:qFormat/>
    <w:rsid w:val="000D24FD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491BB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91B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http://www.poujoulat.fr/images/produits/pg_produits/indigo_assistance_technique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@poujoulat.fr" TargetMode="External"/><Relationship Id="rId1" Type="http://schemas.openxmlformats.org/officeDocument/2006/relationships/hyperlink" Target="http://www.poujoulat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343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CONDUIT ISOLE POUR CHAUDIERES A BRULEURS ATMOSPHERIQUES OU SURPRESSES (TIRAGE NATUREL N)</vt:lpstr>
    </vt:vector>
  </TitlesOfParts>
  <Company>POUJOULAT</Company>
  <LinksUpToDate>false</LinksUpToDate>
  <CharactersWithSpaces>2281</CharactersWithSpaces>
  <SharedDoc>false</SharedDoc>
  <HLinks>
    <vt:vector size="18" baseType="variant">
      <vt:variant>
        <vt:i4>655412</vt:i4>
      </vt:variant>
      <vt:variant>
        <vt:i4>3</vt:i4>
      </vt:variant>
      <vt:variant>
        <vt:i4>0</vt:i4>
      </vt:variant>
      <vt:variant>
        <vt:i4>5</vt:i4>
      </vt:variant>
      <vt:variant>
        <vt:lpwstr>mailto:infos@poujoulat.fr</vt:lpwstr>
      </vt:variant>
      <vt:variant>
        <vt:lpwstr/>
      </vt:variant>
      <vt:variant>
        <vt:i4>1048605</vt:i4>
      </vt:variant>
      <vt:variant>
        <vt:i4>0</vt:i4>
      </vt:variant>
      <vt:variant>
        <vt:i4>0</vt:i4>
      </vt:variant>
      <vt:variant>
        <vt:i4>5</vt:i4>
      </vt:variant>
      <vt:variant>
        <vt:lpwstr>http://www.poujoulat.fr/</vt:lpwstr>
      </vt:variant>
      <vt:variant>
        <vt:lpwstr/>
      </vt:variant>
      <vt:variant>
        <vt:i4>786474</vt:i4>
      </vt:variant>
      <vt:variant>
        <vt:i4>-1</vt:i4>
      </vt:variant>
      <vt:variant>
        <vt:i4>1043</vt:i4>
      </vt:variant>
      <vt:variant>
        <vt:i4>1</vt:i4>
      </vt:variant>
      <vt:variant>
        <vt:lpwstr>http://www.poujoulat.fr/images/produits/pg_produits/indigo_assistance_technique.gif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CONDUIT ISOLE POUR CHAUDIERES A BRULEURS ATMOSPHERIQUES OU SURPRESSES (TIRAGE NATUREL N)</dc:title>
  <dc:creator>BUCHER Vianney</dc:creator>
  <cp:lastModifiedBy>BUCHER Vianney</cp:lastModifiedBy>
  <cp:revision>9</cp:revision>
  <cp:lastPrinted>2008-05-06T17:15:00Z</cp:lastPrinted>
  <dcterms:created xsi:type="dcterms:W3CDTF">2016-10-06T12:09:00Z</dcterms:created>
  <dcterms:modified xsi:type="dcterms:W3CDTF">2016-10-14T09:21:00Z</dcterms:modified>
</cp:coreProperties>
</file>